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0DDC" w14:textId="1484E394" w:rsidR="00C12D38" w:rsidRPr="00697F88" w:rsidRDefault="00C12D38" w:rsidP="00B654E2">
      <w:pPr>
        <w:jc w:val="center"/>
        <w:rPr>
          <w:rFonts w:cstheme="minorHAnsi"/>
          <w:b/>
          <w:bCs/>
          <w:color w:val="092E63"/>
        </w:rPr>
      </w:pPr>
      <w:r w:rsidRPr="00697F88">
        <w:rPr>
          <w:rFonts w:cstheme="minorHAnsi"/>
          <w:b/>
          <w:bCs/>
          <w:color w:val="092E63"/>
        </w:rPr>
        <w:t>____</w:t>
      </w:r>
      <w:r w:rsidR="00697F88" w:rsidRPr="00697F88">
        <w:rPr>
          <w:rFonts w:cstheme="minorHAnsi"/>
          <w:b/>
          <w:bCs/>
          <w:color w:val="092E63"/>
        </w:rPr>
        <w:t>_________</w:t>
      </w:r>
      <w:r w:rsidRPr="00697F88">
        <w:rPr>
          <w:rFonts w:cstheme="minorHAnsi"/>
          <w:b/>
          <w:bCs/>
          <w:color w:val="092E63"/>
        </w:rPr>
        <w:t>_____</w:t>
      </w:r>
      <w:r w:rsidR="00B654E2" w:rsidRPr="00697F88">
        <w:rPr>
          <w:rFonts w:cstheme="minorHAnsi"/>
          <w:b/>
          <w:bCs/>
          <w:color w:val="092E63"/>
        </w:rPr>
        <w:t>____________</w:t>
      </w:r>
      <w:r w:rsidRPr="00697F88">
        <w:rPr>
          <w:rFonts w:cstheme="minorHAnsi"/>
          <w:b/>
          <w:bCs/>
          <w:color w:val="092E63"/>
        </w:rPr>
        <w:t>__</w:t>
      </w:r>
      <w:r w:rsidR="00B654E2" w:rsidRPr="00697F88">
        <w:rPr>
          <w:rFonts w:cstheme="minorHAnsi"/>
          <w:i/>
          <w:iCs/>
          <w:color w:val="092E63"/>
        </w:rPr>
        <w:t xml:space="preserve">Mise à jour le </w:t>
      </w:r>
      <w:r w:rsidR="00697F88" w:rsidRPr="00697F88">
        <w:rPr>
          <w:rFonts w:cstheme="minorHAnsi"/>
          <w:i/>
          <w:iCs/>
          <w:color w:val="092E63"/>
        </w:rPr>
        <w:t>31 juillet</w:t>
      </w:r>
      <w:r w:rsidR="00374A1B" w:rsidRPr="00697F88">
        <w:rPr>
          <w:rFonts w:cstheme="minorHAnsi"/>
          <w:i/>
          <w:iCs/>
          <w:color w:val="092E63"/>
        </w:rPr>
        <w:t xml:space="preserve"> 24</w:t>
      </w:r>
      <w:r w:rsidRPr="00697F88">
        <w:rPr>
          <w:rFonts w:cstheme="minorHAnsi"/>
          <w:b/>
          <w:bCs/>
          <w:color w:val="092E63"/>
        </w:rPr>
        <w:t>___</w:t>
      </w:r>
      <w:r w:rsidR="00B654E2" w:rsidRPr="00697F88">
        <w:rPr>
          <w:rFonts w:cstheme="minorHAnsi"/>
          <w:b/>
          <w:bCs/>
          <w:color w:val="092E63"/>
        </w:rPr>
        <w:t>__________</w:t>
      </w:r>
      <w:r w:rsidRPr="00697F88">
        <w:rPr>
          <w:rFonts w:cstheme="minorHAnsi"/>
          <w:b/>
          <w:bCs/>
          <w:color w:val="092E63"/>
        </w:rPr>
        <w:t>_</w:t>
      </w:r>
      <w:r w:rsidR="00446A65" w:rsidRPr="00697F88">
        <w:rPr>
          <w:rFonts w:cstheme="minorHAnsi"/>
          <w:b/>
          <w:bCs/>
          <w:color w:val="092E63"/>
        </w:rPr>
        <w:t>___</w:t>
      </w:r>
      <w:r w:rsidRPr="00697F88">
        <w:rPr>
          <w:rFonts w:cstheme="minorHAnsi"/>
          <w:b/>
          <w:bCs/>
          <w:color w:val="092E63"/>
        </w:rPr>
        <w:t>____</w:t>
      </w:r>
      <w:r w:rsidR="00446A65" w:rsidRPr="00697F88">
        <w:rPr>
          <w:rFonts w:cstheme="minorHAnsi"/>
          <w:b/>
          <w:bCs/>
          <w:color w:val="092E63"/>
        </w:rPr>
        <w:t>DIAD0</w:t>
      </w:r>
      <w:r w:rsidR="00BD6F2F" w:rsidRPr="00697F88">
        <w:rPr>
          <w:rFonts w:cstheme="minorHAnsi"/>
          <w:b/>
          <w:bCs/>
          <w:color w:val="092E63"/>
        </w:rPr>
        <w:t>7</w:t>
      </w:r>
      <w:r w:rsidR="00446A65" w:rsidRPr="00697F88">
        <w:rPr>
          <w:rFonts w:cstheme="minorHAnsi"/>
          <w:b/>
          <w:bCs/>
          <w:color w:val="092E63"/>
        </w:rPr>
        <w:t>A</w:t>
      </w:r>
    </w:p>
    <w:p w14:paraId="09B39794" w14:textId="687ED6CE" w:rsidR="00C12D38" w:rsidRPr="00697F88" w:rsidRDefault="00BD6F2F" w:rsidP="00D84444">
      <w:pPr>
        <w:jc w:val="center"/>
        <w:rPr>
          <w:rFonts w:cstheme="minorHAnsi"/>
          <w:b/>
          <w:bCs/>
          <w:color w:val="B20505"/>
          <w:sz w:val="32"/>
          <w:szCs w:val="32"/>
        </w:rPr>
      </w:pPr>
      <w:bookmarkStart w:id="0" w:name="_Hlk132104144"/>
      <w:r w:rsidRPr="00697F88">
        <w:rPr>
          <w:rFonts w:cstheme="minorHAnsi"/>
          <w:b/>
          <w:bCs/>
          <w:color w:val="B20505"/>
          <w:sz w:val="32"/>
          <w:szCs w:val="32"/>
        </w:rPr>
        <w:t>Bouger, manger, dormir : QUEL RYTHME</w:t>
      </w:r>
      <w:r w:rsidR="009830C9" w:rsidRPr="00697F88">
        <w:rPr>
          <w:rFonts w:cstheme="minorHAnsi"/>
          <w:b/>
          <w:bCs/>
          <w:color w:val="B20505"/>
          <w:sz w:val="32"/>
          <w:szCs w:val="32"/>
        </w:rPr>
        <w:t xml:space="preserve"> pour les patients avec un syndrome métabolique</w:t>
      </w:r>
      <w:r w:rsidRPr="00697F88">
        <w:rPr>
          <w:rFonts w:cstheme="minorHAnsi"/>
          <w:b/>
          <w:bCs/>
          <w:color w:val="B20505"/>
          <w:sz w:val="32"/>
          <w:szCs w:val="32"/>
        </w:rPr>
        <w:t>?</w:t>
      </w:r>
    </w:p>
    <w:bookmarkEnd w:id="0"/>
    <w:p w14:paraId="7097517B" w14:textId="77777777" w:rsidR="00374A1B" w:rsidRPr="00697F88" w:rsidRDefault="00D84444" w:rsidP="00374A1B">
      <w:pPr>
        <w:spacing w:after="0" w:line="240" w:lineRule="auto"/>
        <w:jc w:val="both"/>
        <w:rPr>
          <w:rFonts w:cstheme="minorHAnsi"/>
          <w:b/>
          <w:bCs/>
          <w:color w:val="092E63"/>
          <w:u w:val="single"/>
        </w:rPr>
      </w:pPr>
      <w:r w:rsidRPr="00697F88">
        <w:rPr>
          <w:rFonts w:cstheme="minorHAnsi"/>
          <w:b/>
          <w:bCs/>
          <w:color w:val="092E63"/>
        </w:rPr>
        <w:t>_________</w:t>
      </w:r>
      <w:r w:rsidR="00C12D38" w:rsidRPr="00697F88">
        <w:rPr>
          <w:rFonts w:cstheme="minorHAnsi"/>
          <w:b/>
          <w:bCs/>
          <w:color w:val="092E63"/>
        </w:rPr>
        <w:t>___________</w:t>
      </w:r>
      <w:r w:rsidR="00446A65" w:rsidRPr="00697F88">
        <w:rPr>
          <w:rFonts w:cstheme="minorHAnsi"/>
          <w:b/>
          <w:bCs/>
          <w:color w:val="092E63"/>
        </w:rPr>
        <w:t>_</w:t>
      </w:r>
      <w:r w:rsidR="00C12D38" w:rsidRPr="00697F88">
        <w:rPr>
          <w:rFonts w:cstheme="minorHAnsi"/>
          <w:b/>
          <w:bCs/>
          <w:color w:val="092E63"/>
        </w:rPr>
        <w:t>__________________________</w:t>
      </w:r>
      <w:r w:rsidRPr="00697F88">
        <w:rPr>
          <w:rFonts w:cstheme="minorHAnsi"/>
          <w:b/>
          <w:bCs/>
          <w:color w:val="092E63"/>
        </w:rPr>
        <w:t>_______________________________</w:t>
      </w:r>
    </w:p>
    <w:p w14:paraId="49CAB666" w14:textId="7DE5C489" w:rsidR="00D84444" w:rsidRPr="00697F88" w:rsidRDefault="00D84444" w:rsidP="001C6464">
      <w:pPr>
        <w:jc w:val="center"/>
        <w:rPr>
          <w:rFonts w:cstheme="minorHAnsi"/>
          <w:b/>
          <w:bCs/>
          <w:color w:val="092E63"/>
        </w:rPr>
      </w:pPr>
    </w:p>
    <w:tbl>
      <w:tblPr>
        <w:tblStyle w:val="Grilledutableau"/>
        <w:tblW w:w="0" w:type="auto"/>
        <w:tblLook w:val="04A0" w:firstRow="1" w:lastRow="0" w:firstColumn="1" w:lastColumn="0" w:noHBand="0" w:noVBand="1"/>
      </w:tblPr>
      <w:tblGrid>
        <w:gridCol w:w="4531"/>
        <w:gridCol w:w="4531"/>
      </w:tblGrid>
      <w:tr w:rsidR="00697F88" w:rsidRPr="00697F88" w14:paraId="2C6EE234" w14:textId="77777777" w:rsidTr="00697F88">
        <w:trPr>
          <w:trHeight w:val="5920"/>
        </w:trPr>
        <w:tc>
          <w:tcPr>
            <w:tcW w:w="4531" w:type="dxa"/>
            <w:tcBorders>
              <w:top w:val="single" w:sz="4" w:space="0" w:color="auto"/>
              <w:left w:val="single" w:sz="4" w:space="0" w:color="auto"/>
              <w:bottom w:val="single" w:sz="4" w:space="0" w:color="auto"/>
              <w:right w:val="single" w:sz="4" w:space="0" w:color="auto"/>
            </w:tcBorders>
            <w:shd w:val="clear" w:color="auto" w:fill="FFEED9"/>
          </w:tcPr>
          <w:p w14:paraId="07C65C5D" w14:textId="5C2631C6" w:rsidR="008B4B18" w:rsidRPr="00697F88" w:rsidRDefault="008B4B18">
            <w:pPr>
              <w:rPr>
                <w:color w:val="092E63"/>
              </w:rPr>
            </w:pPr>
            <w:r w:rsidRPr="00697F88">
              <w:rPr>
                <w:color w:val="092E63"/>
                <w:u w:val="single"/>
              </w:rPr>
              <w:t>Public</w:t>
            </w:r>
            <w:r w:rsidRPr="00697F88">
              <w:rPr>
                <w:color w:val="092E63"/>
              </w:rPr>
              <w:t> :</w:t>
            </w:r>
            <w:r w:rsidRPr="00697F88">
              <w:rPr>
                <w:color w:val="092E63"/>
                <w:u w:val="single"/>
              </w:rPr>
              <w:t xml:space="preserve"> </w:t>
            </w:r>
            <w:r w:rsidRPr="00697F88">
              <w:rPr>
                <w:color w:val="092E63"/>
              </w:rPr>
              <w:t xml:space="preserve"> Diététiciens</w:t>
            </w:r>
            <w:r w:rsidR="00097D62">
              <w:rPr>
                <w:color w:val="092E63"/>
              </w:rPr>
              <w:t xml:space="preserve"> (et autres soignants)</w:t>
            </w:r>
          </w:p>
          <w:p w14:paraId="216C9221" w14:textId="77777777" w:rsidR="00406DC7" w:rsidRPr="00697F88" w:rsidRDefault="00406DC7">
            <w:pPr>
              <w:rPr>
                <w:color w:val="092E63"/>
                <w:u w:val="single"/>
              </w:rPr>
            </w:pPr>
          </w:p>
          <w:p w14:paraId="5FD21674" w14:textId="08A04101" w:rsidR="008B4B18" w:rsidRPr="00697F88" w:rsidRDefault="008B4B18">
            <w:pPr>
              <w:rPr>
                <w:color w:val="092E63"/>
              </w:rPr>
            </w:pPr>
            <w:r w:rsidRPr="00697F88">
              <w:rPr>
                <w:color w:val="092E63"/>
                <w:u w:val="single"/>
              </w:rPr>
              <w:t>Prérequis</w:t>
            </w:r>
            <w:r w:rsidR="00AA5C37" w:rsidRPr="00697F88">
              <w:rPr>
                <w:color w:val="092E63"/>
                <w:u w:val="single"/>
              </w:rPr>
              <w:t xml:space="preserve"> </w:t>
            </w:r>
            <w:r w:rsidRPr="00697F88">
              <w:rPr>
                <w:color w:val="092E63"/>
              </w:rPr>
              <w:t xml:space="preserve">: Aucun </w:t>
            </w:r>
          </w:p>
          <w:p w14:paraId="19B44299" w14:textId="77777777" w:rsidR="008B4B18" w:rsidRPr="00697F88" w:rsidRDefault="008B4B18">
            <w:pPr>
              <w:rPr>
                <w:color w:val="092E63"/>
              </w:rPr>
            </w:pPr>
          </w:p>
          <w:p w14:paraId="336BB4FC" w14:textId="77777777" w:rsidR="008B4B18" w:rsidRPr="00697F88" w:rsidRDefault="008B4B18">
            <w:pPr>
              <w:rPr>
                <w:color w:val="092E63"/>
              </w:rPr>
            </w:pPr>
            <w:r w:rsidRPr="00697F88">
              <w:rPr>
                <w:color w:val="092E63"/>
                <w:u w:val="single"/>
              </w:rPr>
              <w:t>Intervenants</w:t>
            </w:r>
            <w:r w:rsidRPr="00697F88">
              <w:rPr>
                <w:color w:val="092E63"/>
              </w:rPr>
              <w:t> :</w:t>
            </w:r>
          </w:p>
          <w:p w14:paraId="460AF360" w14:textId="77777777" w:rsidR="008B4B18" w:rsidRPr="00697F88" w:rsidRDefault="008B4B18">
            <w:pPr>
              <w:rPr>
                <w:color w:val="092E63"/>
              </w:rPr>
            </w:pPr>
            <w:r w:rsidRPr="00697F88">
              <w:rPr>
                <w:color w:val="092E63"/>
              </w:rPr>
              <w:t>Diététicien, membre de DIADEMIA</w:t>
            </w:r>
          </w:p>
          <w:p w14:paraId="2D277CD2" w14:textId="77777777" w:rsidR="008B4B18" w:rsidRPr="00697F88" w:rsidRDefault="008B4B18">
            <w:pPr>
              <w:jc w:val="center"/>
              <w:rPr>
                <w:color w:val="092E63"/>
              </w:rPr>
            </w:pPr>
          </w:p>
          <w:p w14:paraId="5EEC610C" w14:textId="4BDDD536" w:rsidR="008B4B18" w:rsidRPr="00697F88" w:rsidRDefault="008B4B18">
            <w:pPr>
              <w:rPr>
                <w:color w:val="092E63"/>
              </w:rPr>
            </w:pPr>
            <w:r w:rsidRPr="00697F88">
              <w:rPr>
                <w:color w:val="092E63"/>
              </w:rPr>
              <w:t xml:space="preserve">Diététicien, </w:t>
            </w:r>
            <w:r w:rsidR="00CB0945" w:rsidRPr="00697F88">
              <w:rPr>
                <w:color w:val="092E63"/>
              </w:rPr>
              <w:t>me</w:t>
            </w:r>
            <w:r w:rsidRPr="00697F88">
              <w:rPr>
                <w:color w:val="092E63"/>
              </w:rPr>
              <w:t>mbre de DIADEMIA</w:t>
            </w:r>
          </w:p>
          <w:p w14:paraId="2D54049E" w14:textId="77777777" w:rsidR="008B4B18" w:rsidRPr="00697F88" w:rsidRDefault="008B4B18">
            <w:pPr>
              <w:jc w:val="center"/>
              <w:rPr>
                <w:color w:val="092E63"/>
              </w:rPr>
            </w:pPr>
          </w:p>
          <w:p w14:paraId="0B41F386" w14:textId="08D296C1" w:rsidR="008B4B18" w:rsidRPr="00697F88" w:rsidRDefault="008B4B18">
            <w:pPr>
              <w:rPr>
                <w:color w:val="092E63"/>
              </w:rPr>
            </w:pPr>
            <w:r w:rsidRPr="00697F88">
              <w:rPr>
                <w:color w:val="092E63"/>
                <w:u w:val="single"/>
              </w:rPr>
              <w:t>Durée</w:t>
            </w:r>
            <w:r w:rsidRPr="00697F88">
              <w:rPr>
                <w:color w:val="092E63"/>
              </w:rPr>
              <w:t> : 2 jours soit 14 heures</w:t>
            </w:r>
          </w:p>
          <w:p w14:paraId="7C281226" w14:textId="77777777" w:rsidR="008B4B18" w:rsidRPr="00697F88" w:rsidRDefault="008B4B18">
            <w:pPr>
              <w:rPr>
                <w:color w:val="092E63"/>
              </w:rPr>
            </w:pPr>
          </w:p>
          <w:p w14:paraId="284D3E08" w14:textId="03BBAF68" w:rsidR="008B4B18" w:rsidRPr="00697F88" w:rsidRDefault="008B4B18">
            <w:pPr>
              <w:rPr>
                <w:color w:val="092E63"/>
              </w:rPr>
            </w:pPr>
            <w:r w:rsidRPr="00697F88">
              <w:rPr>
                <w:color w:val="092E63"/>
                <w:u w:val="single"/>
              </w:rPr>
              <w:t>Dates</w:t>
            </w:r>
            <w:r w:rsidRPr="00697F88">
              <w:rPr>
                <w:color w:val="092E63"/>
              </w:rPr>
              <w:t xml:space="preserve"> : </w:t>
            </w:r>
            <w:r w:rsidR="00374A1B" w:rsidRPr="00697F88">
              <w:rPr>
                <w:color w:val="092E63"/>
              </w:rPr>
              <w:t>30 septembre 2025 et 1erOctobre 2025</w:t>
            </w:r>
          </w:p>
          <w:p w14:paraId="3651870F" w14:textId="77777777" w:rsidR="008B4B18" w:rsidRPr="00697F88" w:rsidRDefault="008B4B18">
            <w:pPr>
              <w:rPr>
                <w:color w:val="092E63"/>
              </w:rPr>
            </w:pPr>
          </w:p>
          <w:p w14:paraId="39D040E5" w14:textId="77777777" w:rsidR="008B4B18" w:rsidRPr="00697F88" w:rsidRDefault="008B4B18">
            <w:pPr>
              <w:rPr>
                <w:color w:val="092E63"/>
              </w:rPr>
            </w:pPr>
          </w:p>
          <w:p w14:paraId="055671C7" w14:textId="77777777" w:rsidR="008B4B18" w:rsidRPr="00697F88" w:rsidRDefault="008B4B18">
            <w:pPr>
              <w:rPr>
                <w:color w:val="092E63"/>
                <w:u w:val="single"/>
              </w:rPr>
            </w:pPr>
            <w:r w:rsidRPr="00697F88">
              <w:rPr>
                <w:color w:val="092E63"/>
                <w:u w:val="single"/>
              </w:rPr>
              <w:t>Méthodes pédagogiques :</w:t>
            </w:r>
          </w:p>
          <w:p w14:paraId="605797F0" w14:textId="33E6889B" w:rsidR="008B4B18" w:rsidRPr="00697F88" w:rsidRDefault="008B4B18">
            <w:pPr>
              <w:rPr>
                <w:color w:val="092E63"/>
              </w:rPr>
            </w:pPr>
            <w:r w:rsidRPr="00697F88">
              <w:rPr>
                <w:color w:val="092E63"/>
              </w:rPr>
              <w:t>Alternance de méthodes pédagogiques actives pour les apports de connaissance</w:t>
            </w:r>
            <w:r w:rsidR="00AA5C37" w:rsidRPr="00697F88">
              <w:rPr>
                <w:color w:val="092E63"/>
              </w:rPr>
              <w:t>,</w:t>
            </w:r>
            <w:r w:rsidRPr="00697F88">
              <w:rPr>
                <w:color w:val="092E63"/>
              </w:rPr>
              <w:t xml:space="preserve"> les études de cas, les analyses e</w:t>
            </w:r>
            <w:r w:rsidR="00CB0945" w:rsidRPr="00697F88">
              <w:rPr>
                <w:color w:val="092E63"/>
              </w:rPr>
              <w:t xml:space="preserve">t les </w:t>
            </w:r>
            <w:r w:rsidRPr="00697F88">
              <w:rPr>
                <w:color w:val="092E63"/>
              </w:rPr>
              <w:t>échanges de pratiques</w:t>
            </w:r>
            <w:r w:rsidR="00AA5C37" w:rsidRPr="00697F88">
              <w:rPr>
                <w:color w:val="092E63"/>
              </w:rPr>
              <w:t>.</w:t>
            </w:r>
          </w:p>
          <w:p w14:paraId="1B6CB851" w14:textId="77777777" w:rsidR="008B4B18" w:rsidRPr="00697F88" w:rsidRDefault="008B4B18">
            <w:pPr>
              <w:rPr>
                <w:color w:val="092E63"/>
              </w:rPr>
            </w:pPr>
            <w:r w:rsidRPr="00697F88">
              <w:rPr>
                <w:color w:val="092E63"/>
              </w:rPr>
              <w:t>Document pédagogique remis à chaque apprenant</w:t>
            </w:r>
          </w:p>
          <w:p w14:paraId="34E7C502" w14:textId="77777777" w:rsidR="008B4B18" w:rsidRPr="00697F88" w:rsidRDefault="008B4B18">
            <w:pPr>
              <w:rPr>
                <w:color w:val="092E63"/>
              </w:rPr>
            </w:pPr>
          </w:p>
          <w:p w14:paraId="3A7D9F70" w14:textId="77777777" w:rsidR="008B4B18" w:rsidRPr="00697F88" w:rsidRDefault="008B4B18">
            <w:pPr>
              <w:rPr>
                <w:color w:val="092E63"/>
                <w:u w:val="single"/>
              </w:rPr>
            </w:pPr>
            <w:r w:rsidRPr="00697F88">
              <w:rPr>
                <w:color w:val="092E63"/>
                <w:u w:val="single"/>
              </w:rPr>
              <w:t>Contact :</w:t>
            </w:r>
          </w:p>
          <w:p w14:paraId="005A70FF" w14:textId="77777777" w:rsidR="008B4B18" w:rsidRPr="00697F88" w:rsidRDefault="008B4B18">
            <w:pPr>
              <w:rPr>
                <w:color w:val="092E63"/>
              </w:rPr>
            </w:pPr>
            <w:r w:rsidRPr="00697F88">
              <w:rPr>
                <w:color w:val="092E63"/>
              </w:rPr>
              <w:t>DIADEMIA</w:t>
            </w:r>
          </w:p>
          <w:p w14:paraId="28AD89EE" w14:textId="77777777" w:rsidR="008B4B18" w:rsidRPr="00697F88" w:rsidRDefault="008B4B18">
            <w:pPr>
              <w:rPr>
                <w:color w:val="092E63"/>
              </w:rPr>
            </w:pPr>
            <w:r w:rsidRPr="00697F88">
              <w:rPr>
                <w:color w:val="092E63"/>
              </w:rPr>
              <w:t xml:space="preserve">939 Route de </w:t>
            </w:r>
            <w:proofErr w:type="spellStart"/>
            <w:r w:rsidRPr="00697F88">
              <w:rPr>
                <w:color w:val="092E63"/>
              </w:rPr>
              <w:t>Belus</w:t>
            </w:r>
            <w:proofErr w:type="spellEnd"/>
          </w:p>
          <w:p w14:paraId="24913825" w14:textId="77777777" w:rsidR="008B4B18" w:rsidRPr="00697F88" w:rsidRDefault="008B4B18">
            <w:pPr>
              <w:rPr>
                <w:color w:val="092E63"/>
              </w:rPr>
            </w:pPr>
            <w:r w:rsidRPr="00697F88">
              <w:rPr>
                <w:color w:val="092E63"/>
              </w:rPr>
              <w:t>40300 CAGNOTTE</w:t>
            </w:r>
          </w:p>
          <w:p w14:paraId="7223ACA5" w14:textId="77777777" w:rsidR="008B4B18" w:rsidRPr="00697F88" w:rsidRDefault="008B4B18">
            <w:pPr>
              <w:rPr>
                <w:color w:val="092E63"/>
              </w:rPr>
            </w:pPr>
            <w:r w:rsidRPr="00697F88">
              <w:rPr>
                <w:color w:val="092E63"/>
              </w:rPr>
              <w:t>www.diademia.org</w:t>
            </w:r>
          </w:p>
          <w:p w14:paraId="159F3013" w14:textId="77777777" w:rsidR="00552CC4" w:rsidRPr="00697F88" w:rsidRDefault="00552CC4">
            <w:pPr>
              <w:rPr>
                <w:color w:val="092E63"/>
              </w:rPr>
            </w:pPr>
            <w:r w:rsidRPr="00697F88">
              <w:rPr>
                <w:color w:val="092E63"/>
              </w:rPr>
              <w:t xml:space="preserve">Email : formation@diademia.org </w:t>
            </w:r>
          </w:p>
          <w:p w14:paraId="72BF5831" w14:textId="77777777" w:rsidR="00552CC4" w:rsidRPr="00697F88" w:rsidRDefault="00552CC4">
            <w:pPr>
              <w:rPr>
                <w:color w:val="092E63"/>
              </w:rPr>
            </w:pPr>
            <w:r w:rsidRPr="00697F88">
              <w:rPr>
                <w:color w:val="092E63"/>
                <w:u w:val="single"/>
              </w:rPr>
              <w:t>Equipe pédagogique</w:t>
            </w:r>
            <w:r w:rsidRPr="00697F88">
              <w:rPr>
                <w:color w:val="092E63"/>
              </w:rPr>
              <w:t> :</w:t>
            </w:r>
          </w:p>
          <w:p w14:paraId="5DA32189" w14:textId="35B16D6A" w:rsidR="008B4B18" w:rsidRPr="00697F88" w:rsidRDefault="008B4B18">
            <w:pPr>
              <w:rPr>
                <w:color w:val="092E63"/>
              </w:rPr>
            </w:pPr>
            <w:r w:rsidRPr="00697F88">
              <w:rPr>
                <w:color w:val="092E63"/>
              </w:rPr>
              <w:t>Laure LANGLET : 0663451849</w:t>
            </w:r>
          </w:p>
          <w:p w14:paraId="564A7EAD" w14:textId="77777777" w:rsidR="008B4B18" w:rsidRPr="00697F88" w:rsidRDefault="008B4B18">
            <w:pPr>
              <w:rPr>
                <w:color w:val="092E63"/>
              </w:rPr>
            </w:pPr>
            <w:r w:rsidRPr="00697F88">
              <w:rPr>
                <w:color w:val="092E63"/>
              </w:rPr>
              <w:t>Sylvie MARTY : 0687483864</w:t>
            </w:r>
          </w:p>
          <w:p w14:paraId="02EAA0FF" w14:textId="554A3A0D" w:rsidR="008B4B18" w:rsidRPr="00697F88" w:rsidRDefault="008B4B18">
            <w:pPr>
              <w:rPr>
                <w:color w:val="092E63"/>
              </w:rPr>
            </w:pPr>
          </w:p>
        </w:tc>
        <w:tc>
          <w:tcPr>
            <w:tcW w:w="4531" w:type="dxa"/>
            <w:tcBorders>
              <w:top w:val="single" w:sz="4" w:space="0" w:color="auto"/>
              <w:left w:val="single" w:sz="4" w:space="0" w:color="auto"/>
              <w:bottom w:val="single" w:sz="4" w:space="0" w:color="auto"/>
              <w:right w:val="single" w:sz="4" w:space="0" w:color="auto"/>
            </w:tcBorders>
            <w:shd w:val="clear" w:color="auto" w:fill="FFEED9"/>
          </w:tcPr>
          <w:p w14:paraId="7E2F0A8F" w14:textId="63E22388" w:rsidR="008B4B18" w:rsidRPr="00697F88" w:rsidRDefault="008B4B18">
            <w:pPr>
              <w:rPr>
                <w:color w:val="092E63"/>
              </w:rPr>
            </w:pPr>
            <w:r w:rsidRPr="00697F88">
              <w:rPr>
                <w:color w:val="092E63"/>
                <w:u w:val="single"/>
              </w:rPr>
              <w:t>Tarif</w:t>
            </w:r>
            <w:r w:rsidRPr="00697F88">
              <w:rPr>
                <w:color w:val="092E63"/>
              </w:rPr>
              <w:t xml:space="preserve"> : </w:t>
            </w:r>
            <w:r w:rsidR="00697F88">
              <w:rPr>
                <w:color w:val="092E63"/>
              </w:rPr>
              <w:t>60</w:t>
            </w:r>
            <w:r w:rsidR="00FB3166" w:rsidRPr="00697F88">
              <w:rPr>
                <w:color w:val="092E63"/>
              </w:rPr>
              <w:t>0€/personne en INTER</w:t>
            </w:r>
          </w:p>
          <w:p w14:paraId="6DB50B6E" w14:textId="77777777" w:rsidR="008B4B18" w:rsidRPr="00697F88" w:rsidRDefault="008B4B18">
            <w:pPr>
              <w:rPr>
                <w:color w:val="092E63"/>
              </w:rPr>
            </w:pPr>
          </w:p>
          <w:p w14:paraId="55847910" w14:textId="6893610D" w:rsidR="008B4B18" w:rsidRPr="00697F88" w:rsidRDefault="00FB3166">
            <w:pPr>
              <w:rPr>
                <w:i/>
                <w:iCs/>
                <w:color w:val="092E63"/>
              </w:rPr>
            </w:pPr>
            <w:r w:rsidRPr="00697F88">
              <w:rPr>
                <w:i/>
                <w:iCs/>
                <w:color w:val="092E63"/>
              </w:rPr>
              <w:t>En INTRA, d</w:t>
            </w:r>
            <w:r w:rsidR="008B4B18" w:rsidRPr="00697F88">
              <w:rPr>
                <w:i/>
                <w:iCs/>
                <w:color w:val="092E63"/>
              </w:rPr>
              <w:t>evis et calendrier personnalisés envoyés sur demande</w:t>
            </w:r>
          </w:p>
          <w:p w14:paraId="56254FA0" w14:textId="77777777" w:rsidR="008B4B18" w:rsidRPr="00697F88" w:rsidRDefault="008B4B18">
            <w:pPr>
              <w:rPr>
                <w:color w:val="092E63"/>
              </w:rPr>
            </w:pPr>
          </w:p>
          <w:p w14:paraId="706C8DC8" w14:textId="5244D8E2" w:rsidR="008B4B18" w:rsidRPr="00697F88" w:rsidRDefault="008B4B18">
            <w:pPr>
              <w:rPr>
                <w:color w:val="092E63"/>
              </w:rPr>
            </w:pPr>
            <w:r w:rsidRPr="00697F88">
              <w:rPr>
                <w:color w:val="092E63"/>
                <w:u w:val="single"/>
              </w:rPr>
              <w:t>Modalité </w:t>
            </w:r>
            <w:r w:rsidRPr="00697F88">
              <w:rPr>
                <w:color w:val="092E63"/>
              </w:rPr>
              <w:t xml:space="preserve">: </w:t>
            </w:r>
            <w:r w:rsidR="00BD6F2F" w:rsidRPr="00697F88">
              <w:rPr>
                <w:color w:val="092E63"/>
              </w:rPr>
              <w:t>distanciel</w:t>
            </w:r>
          </w:p>
          <w:p w14:paraId="0F8817A3" w14:textId="77777777" w:rsidR="008B4B18" w:rsidRPr="00697F88" w:rsidRDefault="008B4B18">
            <w:pPr>
              <w:rPr>
                <w:i/>
                <w:iCs/>
                <w:color w:val="092E63"/>
              </w:rPr>
            </w:pPr>
          </w:p>
          <w:p w14:paraId="72FF83EE" w14:textId="77777777" w:rsidR="008B4B18" w:rsidRPr="00697F88" w:rsidRDefault="008B4B18">
            <w:pPr>
              <w:rPr>
                <w:color w:val="092E63"/>
              </w:rPr>
            </w:pPr>
            <w:r w:rsidRPr="00697F88">
              <w:rPr>
                <w:color w:val="092E63"/>
                <w:u w:val="single"/>
              </w:rPr>
              <w:t>Modalité d’évaluation</w:t>
            </w:r>
            <w:r w:rsidRPr="00697F88">
              <w:rPr>
                <w:color w:val="092E63"/>
              </w:rPr>
              <w:t xml:space="preserve"> : </w:t>
            </w:r>
          </w:p>
          <w:p w14:paraId="4F7538BF" w14:textId="77777777" w:rsidR="008B4B18" w:rsidRPr="00697F88" w:rsidRDefault="008B4B18">
            <w:pPr>
              <w:rPr>
                <w:color w:val="092E63"/>
              </w:rPr>
            </w:pPr>
            <w:r w:rsidRPr="00697F88">
              <w:rPr>
                <w:color w:val="092E63"/>
              </w:rPr>
              <w:t>Evaluation des attentes : tour de table en début de formation</w:t>
            </w:r>
          </w:p>
          <w:p w14:paraId="5F0ED7D1" w14:textId="77777777" w:rsidR="008B4B18" w:rsidRPr="00697F88" w:rsidRDefault="008B4B18">
            <w:pPr>
              <w:rPr>
                <w:color w:val="092E63"/>
              </w:rPr>
            </w:pPr>
            <w:r w:rsidRPr="00697F88">
              <w:rPr>
                <w:color w:val="092E63"/>
              </w:rPr>
              <w:t>Evaluation de la progression pédagogique : questions orales, mises en situation, analyse de cas</w:t>
            </w:r>
          </w:p>
          <w:p w14:paraId="577A645C" w14:textId="77777777" w:rsidR="008B4B18" w:rsidRPr="00697F88" w:rsidRDefault="008B4B18">
            <w:pPr>
              <w:rPr>
                <w:color w:val="092E63"/>
              </w:rPr>
            </w:pPr>
            <w:r w:rsidRPr="00697F88">
              <w:rPr>
                <w:color w:val="092E63"/>
              </w:rPr>
              <w:t>Evaluation des acquis de formation en début et en fin</w:t>
            </w:r>
          </w:p>
          <w:p w14:paraId="0D690BCB" w14:textId="77777777" w:rsidR="008B4B18" w:rsidRPr="00697F88" w:rsidRDefault="008B4B18">
            <w:pPr>
              <w:rPr>
                <w:color w:val="092E63"/>
              </w:rPr>
            </w:pPr>
            <w:r w:rsidRPr="00697F88">
              <w:rPr>
                <w:color w:val="092E63"/>
              </w:rPr>
              <w:t>Evaluation de la satisfaction</w:t>
            </w:r>
          </w:p>
          <w:p w14:paraId="11F63394" w14:textId="77777777" w:rsidR="008B4B18" w:rsidRPr="00697F88" w:rsidRDefault="008B4B18">
            <w:pPr>
              <w:rPr>
                <w:color w:val="092E63"/>
              </w:rPr>
            </w:pPr>
            <w:r w:rsidRPr="00697F88">
              <w:rPr>
                <w:color w:val="092E63"/>
              </w:rPr>
              <w:t>Feuilles de présence et attestations de présence</w:t>
            </w:r>
          </w:p>
          <w:p w14:paraId="2D257D86" w14:textId="77777777" w:rsidR="008B4B18" w:rsidRPr="00697F88" w:rsidRDefault="008B4B18">
            <w:pPr>
              <w:rPr>
                <w:color w:val="092E63"/>
              </w:rPr>
            </w:pPr>
          </w:p>
          <w:p w14:paraId="124D3F78" w14:textId="77777777" w:rsidR="008B4B18" w:rsidRPr="00697F88" w:rsidRDefault="008B4B18">
            <w:pPr>
              <w:rPr>
                <w:color w:val="092E63"/>
              </w:rPr>
            </w:pPr>
            <w:r w:rsidRPr="00697F88">
              <w:rPr>
                <w:color w:val="092E63"/>
                <w:u w:val="single"/>
              </w:rPr>
              <w:t>Modalités et délais d’accès</w:t>
            </w:r>
            <w:r w:rsidRPr="00697F88">
              <w:rPr>
                <w:color w:val="092E63"/>
              </w:rPr>
              <w:t> :</w:t>
            </w:r>
          </w:p>
          <w:p w14:paraId="3888A481" w14:textId="77777777" w:rsidR="008B4B18" w:rsidRPr="00697F88" w:rsidRDefault="008B4B18">
            <w:pPr>
              <w:rPr>
                <w:color w:val="092E63"/>
              </w:rPr>
            </w:pPr>
            <w:r w:rsidRPr="00697F88">
              <w:rPr>
                <w:color w:val="092E63"/>
              </w:rPr>
              <w:t>Convention de formation si formation initiée par un employeur</w:t>
            </w:r>
          </w:p>
          <w:p w14:paraId="6D1BAE65" w14:textId="78B08392" w:rsidR="008B4B18" w:rsidRPr="00697F88" w:rsidRDefault="008B4B18">
            <w:pPr>
              <w:rPr>
                <w:color w:val="092E63"/>
              </w:rPr>
            </w:pPr>
            <w:r w:rsidRPr="00697F88">
              <w:rPr>
                <w:color w:val="092E63"/>
              </w:rPr>
              <w:t>Inscription par le biais d’un bulletin téléchargeable sur le site internet, J-90 avant la formation et possible jusqu’à J-</w:t>
            </w:r>
            <w:r w:rsidR="00406DC7" w:rsidRPr="00697F88">
              <w:rPr>
                <w:color w:val="092E63"/>
              </w:rPr>
              <w:t>15</w:t>
            </w:r>
            <w:r w:rsidRPr="00697F88">
              <w:rPr>
                <w:color w:val="092E63"/>
              </w:rPr>
              <w:t xml:space="preserve"> selon disponibilité</w:t>
            </w:r>
          </w:p>
          <w:p w14:paraId="59FE481C" w14:textId="77777777" w:rsidR="008B4B18" w:rsidRPr="00697F88" w:rsidRDefault="008B4B18">
            <w:pPr>
              <w:rPr>
                <w:color w:val="092E63"/>
              </w:rPr>
            </w:pPr>
            <w:r w:rsidRPr="00697F88">
              <w:rPr>
                <w:color w:val="092E63"/>
              </w:rPr>
              <w:t>Nombre de participants limité</w:t>
            </w:r>
          </w:p>
          <w:p w14:paraId="0B2137E9" w14:textId="77777777" w:rsidR="008B4B18" w:rsidRPr="00697F88" w:rsidRDefault="008B4B18">
            <w:pPr>
              <w:rPr>
                <w:color w:val="092E63"/>
              </w:rPr>
            </w:pPr>
          </w:p>
          <w:p w14:paraId="146AA20A" w14:textId="77777777" w:rsidR="008B4B18" w:rsidRPr="00697F88" w:rsidRDefault="008B4B18">
            <w:pPr>
              <w:rPr>
                <w:i/>
                <w:color w:val="092E63"/>
              </w:rPr>
            </w:pPr>
            <w:r w:rsidRPr="00697F88">
              <w:rPr>
                <w:color w:val="092E63"/>
                <w:u w:val="single"/>
              </w:rPr>
              <w:t>Accessibilité :</w:t>
            </w:r>
            <w:r w:rsidRPr="00697F88">
              <w:rPr>
                <w:color w:val="092E63"/>
              </w:rPr>
              <w:t xml:space="preserve"> </w:t>
            </w:r>
            <w:r w:rsidRPr="00697F88">
              <w:rPr>
                <w:i/>
                <w:color w:val="092E63"/>
              </w:rPr>
              <w:t>DIADEMIA étudiera l’adaptation des moyens de la prestation pour les personnes en situation de handicap.</w:t>
            </w:r>
          </w:p>
          <w:p w14:paraId="59D71C8B" w14:textId="77777777" w:rsidR="008B4B18" w:rsidRPr="00697F88" w:rsidRDefault="008B4B18">
            <w:pPr>
              <w:rPr>
                <w:color w:val="092E63"/>
              </w:rPr>
            </w:pPr>
          </w:p>
        </w:tc>
      </w:tr>
    </w:tbl>
    <w:p w14:paraId="4F7084E2" w14:textId="77777777" w:rsidR="00A8531E" w:rsidRPr="00697F88" w:rsidRDefault="00A8531E" w:rsidP="00261ABF">
      <w:pPr>
        <w:spacing w:after="0" w:line="240" w:lineRule="auto"/>
        <w:jc w:val="both"/>
        <w:rPr>
          <w:rFonts w:cstheme="minorHAnsi"/>
          <w:b/>
          <w:bCs/>
          <w:color w:val="092E63"/>
          <w:u w:val="single"/>
        </w:rPr>
      </w:pPr>
    </w:p>
    <w:p w14:paraId="38A5E7BB" w14:textId="77777777" w:rsidR="0032754D" w:rsidRPr="00697F88" w:rsidRDefault="0032754D" w:rsidP="00261ABF">
      <w:pPr>
        <w:spacing w:after="0" w:line="240" w:lineRule="auto"/>
        <w:jc w:val="both"/>
        <w:rPr>
          <w:rFonts w:eastAsia="MS Mincho" w:cstheme="minorHAnsi"/>
          <w:b/>
          <w:bCs/>
          <w:color w:val="092E63"/>
          <w:u w:val="single"/>
          <w:lang w:eastAsia="ja-JP"/>
        </w:rPr>
      </w:pPr>
    </w:p>
    <w:p w14:paraId="230C912D" w14:textId="77777777" w:rsidR="00697F88" w:rsidRPr="00697F88" w:rsidRDefault="00697F88" w:rsidP="00697F88">
      <w:pPr>
        <w:spacing w:after="0" w:line="240" w:lineRule="auto"/>
        <w:jc w:val="both"/>
        <w:rPr>
          <w:rFonts w:eastAsia="MS Mincho" w:cstheme="minorHAnsi"/>
          <w:b/>
          <w:bCs/>
          <w:color w:val="092E63"/>
          <w:u w:val="single"/>
          <w:lang w:eastAsia="ja-JP"/>
        </w:rPr>
      </w:pPr>
      <w:r w:rsidRPr="00697F88">
        <w:rPr>
          <w:rFonts w:eastAsia="MS Mincho" w:cstheme="minorHAnsi"/>
          <w:b/>
          <w:bCs/>
          <w:color w:val="092E63"/>
          <w:u w:val="single"/>
          <w:lang w:eastAsia="ja-JP"/>
        </w:rPr>
        <w:t>Description</w:t>
      </w:r>
    </w:p>
    <w:p w14:paraId="342A2352" w14:textId="77777777" w:rsidR="00697F88" w:rsidRDefault="00697F88" w:rsidP="00697F88">
      <w:pPr>
        <w:spacing w:after="0" w:line="240" w:lineRule="auto"/>
        <w:jc w:val="both"/>
        <w:rPr>
          <w:rFonts w:eastAsia="MS Mincho" w:cstheme="minorHAnsi"/>
          <w:color w:val="092E63"/>
          <w:lang w:eastAsia="ja-JP"/>
        </w:rPr>
      </w:pPr>
      <w:r w:rsidRPr="00697F88">
        <w:rPr>
          <w:rFonts w:eastAsia="MS Mincho" w:cstheme="minorHAnsi"/>
          <w:color w:val="092E63"/>
          <w:lang w:eastAsia="ja-JP"/>
        </w:rPr>
        <w:t xml:space="preserve">Cette formation apportera des connaissances sur les rythmes circadiens et proposera une approche simultanée du sommeil, de l’activité et de l’alimentation, en vue de l’accompagnement de patients vivant avec un syndrome métabolique </w:t>
      </w:r>
    </w:p>
    <w:p w14:paraId="5A9658FB" w14:textId="77777777" w:rsidR="00697F88" w:rsidRDefault="00697F88" w:rsidP="00697F88">
      <w:pPr>
        <w:spacing w:after="0" w:line="240" w:lineRule="auto"/>
        <w:jc w:val="both"/>
        <w:rPr>
          <w:rFonts w:eastAsia="MS Mincho" w:cstheme="minorHAnsi"/>
          <w:color w:val="092E63"/>
          <w:lang w:eastAsia="ja-JP"/>
        </w:rPr>
      </w:pPr>
    </w:p>
    <w:p w14:paraId="42B0D819" w14:textId="77777777" w:rsidR="00697F88" w:rsidRDefault="00697F88" w:rsidP="00697F88">
      <w:pPr>
        <w:spacing w:after="0" w:line="240" w:lineRule="auto"/>
        <w:jc w:val="both"/>
        <w:rPr>
          <w:rFonts w:eastAsia="MS Mincho" w:cstheme="minorHAnsi"/>
          <w:color w:val="092E63"/>
          <w:lang w:eastAsia="ja-JP"/>
        </w:rPr>
      </w:pPr>
    </w:p>
    <w:p w14:paraId="7D77841D" w14:textId="77777777" w:rsidR="00697F88" w:rsidRDefault="00697F88" w:rsidP="00697F88">
      <w:pPr>
        <w:spacing w:after="0" w:line="240" w:lineRule="auto"/>
        <w:jc w:val="both"/>
        <w:rPr>
          <w:rFonts w:eastAsia="MS Mincho" w:cstheme="minorHAnsi"/>
          <w:color w:val="092E63"/>
          <w:lang w:eastAsia="ja-JP"/>
        </w:rPr>
      </w:pPr>
    </w:p>
    <w:p w14:paraId="40AB0AFE" w14:textId="77777777" w:rsidR="00697F88" w:rsidRPr="00697F88" w:rsidRDefault="00697F88" w:rsidP="00697F88">
      <w:pPr>
        <w:spacing w:after="0" w:line="240" w:lineRule="auto"/>
        <w:jc w:val="both"/>
        <w:rPr>
          <w:rFonts w:eastAsia="MS Mincho" w:cstheme="minorHAnsi"/>
          <w:color w:val="092E63"/>
          <w:lang w:eastAsia="ja-JP"/>
        </w:rPr>
      </w:pPr>
    </w:p>
    <w:p w14:paraId="65B6ACF3" w14:textId="5DB9B6C7" w:rsidR="008B4B18" w:rsidRPr="00697F88" w:rsidRDefault="008B4B18" w:rsidP="00261ABF">
      <w:pPr>
        <w:spacing w:after="0" w:line="240" w:lineRule="auto"/>
        <w:jc w:val="both"/>
        <w:rPr>
          <w:rFonts w:eastAsia="MS Mincho" w:cstheme="minorHAnsi"/>
          <w:b/>
          <w:bCs/>
          <w:color w:val="092E63"/>
          <w:u w:val="single"/>
          <w:lang w:eastAsia="ja-JP"/>
        </w:rPr>
      </w:pPr>
      <w:r w:rsidRPr="00697F88">
        <w:rPr>
          <w:rFonts w:eastAsia="MS Mincho" w:cstheme="minorHAnsi"/>
          <w:b/>
          <w:bCs/>
          <w:color w:val="092E63"/>
          <w:u w:val="single"/>
          <w:lang w:eastAsia="ja-JP"/>
        </w:rPr>
        <w:lastRenderedPageBreak/>
        <w:t>OBJECTIFS PEDAGOGIQUES :</w:t>
      </w:r>
    </w:p>
    <w:p w14:paraId="3BF86D53" w14:textId="77777777" w:rsidR="00C12D38" w:rsidRPr="00697F88" w:rsidRDefault="001C6464" w:rsidP="00C12D38">
      <w:pPr>
        <w:rPr>
          <w:rFonts w:cstheme="minorHAnsi"/>
          <w:color w:val="092E63"/>
        </w:rPr>
      </w:pPr>
      <w:r w:rsidRPr="00697F88">
        <w:rPr>
          <w:rFonts w:cstheme="minorHAnsi"/>
          <w:color w:val="092E63"/>
        </w:rPr>
        <w:t>A l’issue de la formation v</w:t>
      </w:r>
      <w:r w:rsidR="009B3572" w:rsidRPr="00697F88">
        <w:rPr>
          <w:rFonts w:cstheme="minorHAnsi"/>
          <w:color w:val="092E63"/>
        </w:rPr>
        <w:t>ous serez capable de</w:t>
      </w:r>
    </w:p>
    <w:p w14:paraId="2A98CD81" w14:textId="64340A78" w:rsidR="009B3572" w:rsidRPr="00697F88" w:rsidRDefault="00BD6F2F" w:rsidP="009B3572">
      <w:pPr>
        <w:pStyle w:val="Paragraphedeliste"/>
        <w:numPr>
          <w:ilvl w:val="0"/>
          <w:numId w:val="5"/>
        </w:numPr>
        <w:rPr>
          <w:rFonts w:cstheme="minorHAnsi"/>
          <w:color w:val="092E63"/>
        </w:rPr>
      </w:pPr>
      <w:r w:rsidRPr="00697F88">
        <w:rPr>
          <w:rFonts w:cstheme="minorHAnsi"/>
          <w:color w:val="092E63"/>
        </w:rPr>
        <w:t>Identifier les problématiques communes à la trilogie bouger, manger, dormir</w:t>
      </w:r>
      <w:r w:rsidR="009830C9" w:rsidRPr="00697F88">
        <w:rPr>
          <w:rFonts w:cstheme="minorHAnsi"/>
          <w:color w:val="092E63"/>
        </w:rPr>
        <w:t xml:space="preserve"> chez le patient </w:t>
      </w:r>
    </w:p>
    <w:p w14:paraId="301CDDEB" w14:textId="77777777" w:rsidR="009830C9" w:rsidRPr="00697F88" w:rsidRDefault="009830C9" w:rsidP="009B3572">
      <w:pPr>
        <w:pStyle w:val="Paragraphedeliste"/>
        <w:numPr>
          <w:ilvl w:val="0"/>
          <w:numId w:val="5"/>
        </w:numPr>
        <w:rPr>
          <w:rFonts w:cstheme="minorHAnsi"/>
          <w:color w:val="092E63"/>
        </w:rPr>
      </w:pPr>
      <w:r w:rsidRPr="00697F88">
        <w:rPr>
          <w:rFonts w:cstheme="minorHAnsi"/>
          <w:color w:val="092E63"/>
        </w:rPr>
        <w:t xml:space="preserve">Comprendre les régulations </w:t>
      </w:r>
    </w:p>
    <w:p w14:paraId="1CBB341E" w14:textId="339509F6" w:rsidR="002C1263" w:rsidRPr="00697F88" w:rsidRDefault="009830C9" w:rsidP="009830C9">
      <w:pPr>
        <w:pStyle w:val="Paragraphedeliste"/>
        <w:numPr>
          <w:ilvl w:val="0"/>
          <w:numId w:val="5"/>
        </w:numPr>
        <w:rPr>
          <w:rFonts w:cstheme="minorHAnsi"/>
          <w:color w:val="092E63"/>
        </w:rPr>
      </w:pPr>
      <w:r w:rsidRPr="00697F88">
        <w:rPr>
          <w:rFonts w:cstheme="minorHAnsi"/>
          <w:color w:val="092E63"/>
        </w:rPr>
        <w:t>Mettre en évidence l’</w:t>
      </w:r>
      <w:r w:rsidR="00CD1BD9" w:rsidRPr="00697F88">
        <w:rPr>
          <w:rFonts w:cstheme="minorHAnsi"/>
          <w:color w:val="092E63"/>
        </w:rPr>
        <w:t>interconnexion</w:t>
      </w:r>
      <w:r w:rsidRPr="00697F88">
        <w:rPr>
          <w:rFonts w:cstheme="minorHAnsi"/>
          <w:color w:val="092E63"/>
        </w:rPr>
        <w:t xml:space="preserve"> entre les 3 thématiques</w:t>
      </w:r>
    </w:p>
    <w:p w14:paraId="0F961BBF" w14:textId="0C7E6C5F" w:rsidR="009830C9" w:rsidRPr="00697F88" w:rsidRDefault="009830C9" w:rsidP="009B3572">
      <w:pPr>
        <w:pStyle w:val="Paragraphedeliste"/>
        <w:numPr>
          <w:ilvl w:val="0"/>
          <w:numId w:val="5"/>
        </w:numPr>
        <w:rPr>
          <w:rFonts w:cstheme="minorHAnsi"/>
          <w:color w:val="092E63"/>
        </w:rPr>
      </w:pPr>
      <w:r w:rsidRPr="00697F88">
        <w:rPr>
          <w:rFonts w:cstheme="minorHAnsi"/>
          <w:color w:val="092E63"/>
        </w:rPr>
        <w:t>Eduquer le patient à adopter un rythme favorable à sa santé</w:t>
      </w:r>
    </w:p>
    <w:p w14:paraId="048D29CE" w14:textId="77777777" w:rsidR="006D67DD" w:rsidRPr="00697F88" w:rsidRDefault="006D67DD" w:rsidP="00922D03">
      <w:pPr>
        <w:rPr>
          <w:rFonts w:eastAsia="Arial Unicode MS" w:cstheme="minorHAnsi"/>
          <w:bCs/>
          <w:color w:val="092E63"/>
          <w:lang w:bidi="en-US"/>
        </w:rPr>
      </w:pPr>
    </w:p>
    <w:p w14:paraId="7489D64F" w14:textId="77777777" w:rsidR="00B654E2" w:rsidRPr="00697F88" w:rsidRDefault="00B654E2" w:rsidP="009B3572">
      <w:pPr>
        <w:jc w:val="center"/>
        <w:rPr>
          <w:rFonts w:cstheme="minorHAnsi"/>
          <w:b/>
          <w:color w:val="092E63"/>
          <w:sz w:val="28"/>
          <w:szCs w:val="28"/>
        </w:rPr>
      </w:pPr>
      <w:r w:rsidRPr="00697F88">
        <w:rPr>
          <w:rFonts w:eastAsia="Arial Unicode MS" w:cstheme="minorHAnsi"/>
          <w:b/>
          <w:color w:val="092E63"/>
          <w:sz w:val="28"/>
          <w:szCs w:val="28"/>
          <w:lang w:bidi="en-US"/>
        </w:rPr>
        <w:t>PROGRAMME DETAILLE d</w:t>
      </w:r>
      <w:r w:rsidR="00476176" w:rsidRPr="00697F88">
        <w:rPr>
          <w:rFonts w:eastAsia="Arial Unicode MS" w:cstheme="minorHAnsi"/>
          <w:b/>
          <w:color w:val="092E63"/>
          <w:sz w:val="28"/>
          <w:szCs w:val="28"/>
          <w:lang w:bidi="en-US"/>
        </w:rPr>
        <w:t>u CONTENU de la</w:t>
      </w:r>
      <w:r w:rsidRPr="00697F88">
        <w:rPr>
          <w:rFonts w:eastAsia="Arial Unicode MS" w:cstheme="minorHAnsi"/>
          <w:b/>
          <w:color w:val="092E63"/>
          <w:sz w:val="28"/>
          <w:szCs w:val="28"/>
          <w:lang w:bidi="en-US"/>
        </w:rPr>
        <w:t xml:space="preserve"> FORMATION</w:t>
      </w:r>
    </w:p>
    <w:p w14:paraId="66EF9845" w14:textId="77777777" w:rsidR="00EA3FE0" w:rsidRPr="00697F88" w:rsidRDefault="00476176" w:rsidP="00476176">
      <w:pPr>
        <w:rPr>
          <w:rFonts w:cstheme="minorHAnsi"/>
          <w:b/>
          <w:bCs/>
          <w:color w:val="092E63"/>
        </w:rPr>
      </w:pPr>
      <w:r w:rsidRPr="00697F88">
        <w:rPr>
          <w:rFonts w:cstheme="minorHAnsi"/>
          <w:b/>
          <w:bCs/>
          <w:color w:val="092E63"/>
        </w:rPr>
        <w:t>Jour 1 : 9h00-12h30/13h30-17h00</w:t>
      </w:r>
    </w:p>
    <w:p w14:paraId="10B18DC6" w14:textId="77777777" w:rsidR="00B654E2" w:rsidRPr="00697F88" w:rsidRDefault="00476176" w:rsidP="00B654E2">
      <w:pPr>
        <w:widowControl w:val="0"/>
        <w:suppressAutoHyphens/>
        <w:rPr>
          <w:rFonts w:eastAsia="Arial Unicode MS" w:cstheme="minorHAnsi"/>
          <w:b/>
          <w:color w:val="092E63"/>
          <w:u w:val="single"/>
          <w:lang w:bidi="en-US"/>
        </w:rPr>
      </w:pPr>
      <w:r w:rsidRPr="00697F88">
        <w:rPr>
          <w:rFonts w:eastAsia="Arial Unicode MS" w:cstheme="minorHAnsi"/>
          <w:b/>
          <w:color w:val="092E63"/>
          <w:u w:val="single"/>
          <w:lang w:bidi="en-US"/>
        </w:rPr>
        <w:t>MATIN</w:t>
      </w:r>
    </w:p>
    <w:p w14:paraId="06989E54" w14:textId="77777777" w:rsidR="00476176" w:rsidRPr="00697F88" w:rsidRDefault="00476176" w:rsidP="003B7CF8">
      <w:pPr>
        <w:spacing w:after="0" w:line="240" w:lineRule="auto"/>
        <w:rPr>
          <w:rFonts w:cstheme="minorHAnsi"/>
          <w:color w:val="092E63"/>
        </w:rPr>
      </w:pPr>
      <w:r w:rsidRPr="00697F88">
        <w:rPr>
          <w:rFonts w:cstheme="minorHAnsi"/>
          <w:color w:val="092E63"/>
        </w:rPr>
        <w:t>Accueil, présentation et expression des attentes</w:t>
      </w:r>
    </w:p>
    <w:p w14:paraId="096F120A" w14:textId="44CF601B" w:rsidR="00197094" w:rsidRPr="00697F88" w:rsidRDefault="00197094" w:rsidP="003B7CF8">
      <w:pPr>
        <w:spacing w:after="0" w:line="240" w:lineRule="auto"/>
        <w:rPr>
          <w:rFonts w:cstheme="minorHAnsi"/>
          <w:color w:val="092E63"/>
        </w:rPr>
      </w:pPr>
      <w:r w:rsidRPr="00697F88">
        <w:rPr>
          <w:rFonts w:cstheme="minorHAnsi"/>
          <w:color w:val="092E63"/>
        </w:rPr>
        <w:t>Mes 24h</w:t>
      </w:r>
    </w:p>
    <w:p w14:paraId="307E35A7" w14:textId="297A6E46" w:rsidR="003B7CF8" w:rsidRPr="00697F88" w:rsidRDefault="00197094" w:rsidP="003B7CF8">
      <w:pPr>
        <w:spacing w:after="0" w:line="240" w:lineRule="auto"/>
        <w:rPr>
          <w:rFonts w:cstheme="minorHAnsi"/>
          <w:color w:val="092E63"/>
        </w:rPr>
      </w:pPr>
      <w:r w:rsidRPr="00697F88">
        <w:rPr>
          <w:rFonts w:cstheme="minorHAnsi"/>
          <w:color w:val="092E63"/>
        </w:rPr>
        <w:t>Les problématiques bouger, manger, dormir chez le patient (portrait empathique)</w:t>
      </w:r>
    </w:p>
    <w:p w14:paraId="6B31D705" w14:textId="1F8D7AD4" w:rsidR="00197094" w:rsidRPr="00697F88" w:rsidRDefault="00197094" w:rsidP="003B7CF8">
      <w:pPr>
        <w:spacing w:after="0" w:line="240" w:lineRule="auto"/>
        <w:rPr>
          <w:rFonts w:cstheme="minorHAnsi"/>
          <w:color w:val="092E63"/>
        </w:rPr>
      </w:pPr>
      <w:r w:rsidRPr="00697F88">
        <w:rPr>
          <w:rFonts w:cstheme="minorHAnsi"/>
          <w:color w:val="092E63"/>
        </w:rPr>
        <w:t>Les régulations</w:t>
      </w:r>
    </w:p>
    <w:p w14:paraId="74DD09D4" w14:textId="77777777" w:rsidR="00476176" w:rsidRPr="00697F88" w:rsidRDefault="00476176" w:rsidP="003B7CF8">
      <w:pPr>
        <w:spacing w:after="0" w:line="240" w:lineRule="auto"/>
        <w:rPr>
          <w:rFonts w:cstheme="minorHAnsi"/>
          <w:b/>
          <w:bCs/>
          <w:color w:val="092E63"/>
        </w:rPr>
      </w:pPr>
      <w:r w:rsidRPr="00697F88">
        <w:rPr>
          <w:rFonts w:cstheme="minorHAnsi"/>
          <w:b/>
          <w:bCs/>
          <w:color w:val="092E63"/>
          <w:u w:val="single"/>
        </w:rPr>
        <w:t>APRES-MIDI</w:t>
      </w:r>
      <w:r w:rsidRPr="00697F88">
        <w:rPr>
          <w:rFonts w:cstheme="minorHAnsi"/>
          <w:b/>
          <w:bCs/>
          <w:color w:val="092E63"/>
        </w:rPr>
        <w:tab/>
      </w:r>
    </w:p>
    <w:p w14:paraId="3498A79C" w14:textId="41177D6C" w:rsidR="00197094" w:rsidRPr="00697F88" w:rsidRDefault="00197094" w:rsidP="00197094">
      <w:pPr>
        <w:spacing w:after="0" w:line="240" w:lineRule="auto"/>
        <w:rPr>
          <w:rFonts w:cstheme="minorHAnsi"/>
          <w:color w:val="092E63"/>
        </w:rPr>
      </w:pPr>
      <w:r w:rsidRPr="00697F88">
        <w:rPr>
          <w:rFonts w:cstheme="minorHAnsi"/>
          <w:color w:val="092E63"/>
        </w:rPr>
        <w:t xml:space="preserve">Vivre 24h en une après-midi </w:t>
      </w:r>
    </w:p>
    <w:p w14:paraId="04A532CF" w14:textId="57AB75C7" w:rsidR="00476176" w:rsidRPr="00697F88" w:rsidRDefault="00476176" w:rsidP="003B7CF8">
      <w:pPr>
        <w:spacing w:after="0" w:line="240" w:lineRule="auto"/>
        <w:rPr>
          <w:rFonts w:cstheme="minorHAnsi"/>
          <w:color w:val="092E63"/>
        </w:rPr>
      </w:pPr>
      <w:r w:rsidRPr="00697F88">
        <w:rPr>
          <w:rFonts w:cstheme="minorHAnsi"/>
          <w:color w:val="092E63"/>
        </w:rPr>
        <w:t>Bilan de la journée</w:t>
      </w:r>
    </w:p>
    <w:p w14:paraId="509AF302" w14:textId="77777777" w:rsidR="00476176" w:rsidRPr="00697F88" w:rsidRDefault="00476176" w:rsidP="003B7CF8">
      <w:pPr>
        <w:spacing w:after="0" w:line="240" w:lineRule="auto"/>
        <w:rPr>
          <w:rFonts w:cstheme="minorHAnsi"/>
          <w:b/>
          <w:bCs/>
          <w:color w:val="092E63"/>
        </w:rPr>
      </w:pPr>
    </w:p>
    <w:p w14:paraId="63697C53" w14:textId="77777777" w:rsidR="00476176" w:rsidRPr="00697F88" w:rsidRDefault="00476176" w:rsidP="003B7CF8">
      <w:pPr>
        <w:spacing w:after="0" w:line="240" w:lineRule="auto"/>
        <w:rPr>
          <w:rFonts w:cstheme="minorHAnsi"/>
          <w:b/>
          <w:bCs/>
          <w:color w:val="092E63"/>
        </w:rPr>
      </w:pPr>
      <w:r w:rsidRPr="00697F88">
        <w:rPr>
          <w:rFonts w:cstheme="minorHAnsi"/>
          <w:b/>
          <w:bCs/>
          <w:color w:val="092E63"/>
        </w:rPr>
        <w:t>Jour 2 : 9h00-12h30/13h30-17h00</w:t>
      </w:r>
    </w:p>
    <w:p w14:paraId="60D36BDE" w14:textId="77777777" w:rsidR="003B7CF8" w:rsidRPr="00697F88" w:rsidRDefault="003B7CF8" w:rsidP="003B7CF8">
      <w:pPr>
        <w:spacing w:after="0" w:line="240" w:lineRule="auto"/>
        <w:rPr>
          <w:rFonts w:cstheme="minorHAnsi"/>
          <w:b/>
          <w:bCs/>
          <w:color w:val="092E63"/>
        </w:rPr>
      </w:pPr>
    </w:p>
    <w:p w14:paraId="29DE1D2F" w14:textId="77777777" w:rsidR="00476176" w:rsidRPr="00697F88" w:rsidRDefault="00476176" w:rsidP="003B7CF8">
      <w:pPr>
        <w:spacing w:after="0" w:line="240" w:lineRule="auto"/>
        <w:rPr>
          <w:rFonts w:cstheme="minorHAnsi"/>
          <w:b/>
          <w:bCs/>
          <w:color w:val="092E63"/>
          <w:u w:val="single"/>
        </w:rPr>
      </w:pPr>
      <w:r w:rsidRPr="00697F88">
        <w:rPr>
          <w:rFonts w:cstheme="minorHAnsi"/>
          <w:b/>
          <w:bCs/>
          <w:color w:val="092E63"/>
          <w:u w:val="single"/>
        </w:rPr>
        <w:t>MATIN</w:t>
      </w:r>
      <w:r w:rsidRPr="00697F88">
        <w:rPr>
          <w:rFonts w:cstheme="minorHAnsi"/>
          <w:b/>
          <w:bCs/>
          <w:color w:val="092E63"/>
          <w:u w:val="single"/>
        </w:rPr>
        <w:tab/>
      </w:r>
    </w:p>
    <w:p w14:paraId="1CF14DBB" w14:textId="091633B3" w:rsidR="002C1263" w:rsidRPr="00697F88" w:rsidRDefault="00197094" w:rsidP="002C1263">
      <w:pPr>
        <w:spacing w:after="0" w:line="240" w:lineRule="auto"/>
        <w:rPr>
          <w:rFonts w:cstheme="minorHAnsi"/>
          <w:color w:val="092E63"/>
        </w:rPr>
      </w:pPr>
      <w:r w:rsidRPr="00697F88">
        <w:rPr>
          <w:rFonts w:cstheme="minorHAnsi"/>
          <w:color w:val="092E63"/>
        </w:rPr>
        <w:t>Interconnections entre les problématiques</w:t>
      </w:r>
    </w:p>
    <w:p w14:paraId="52AC5CD0" w14:textId="6A5B511A" w:rsidR="00476176" w:rsidRPr="00697F88" w:rsidRDefault="002949E9" w:rsidP="003B7CF8">
      <w:pPr>
        <w:spacing w:after="0" w:line="240" w:lineRule="auto"/>
        <w:rPr>
          <w:rFonts w:cstheme="minorHAnsi"/>
          <w:color w:val="092E63"/>
        </w:rPr>
      </w:pPr>
      <w:r w:rsidRPr="00697F88">
        <w:rPr>
          <w:rFonts w:cstheme="minorHAnsi"/>
          <w:color w:val="092E63"/>
        </w:rPr>
        <w:t>Eduquer, accompagner, animer</w:t>
      </w:r>
    </w:p>
    <w:p w14:paraId="397169D6" w14:textId="77777777" w:rsidR="003B7CF8" w:rsidRPr="00697F88" w:rsidRDefault="003B7CF8" w:rsidP="003B7CF8">
      <w:pPr>
        <w:spacing w:after="0" w:line="240" w:lineRule="auto"/>
        <w:rPr>
          <w:rFonts w:cstheme="minorHAnsi"/>
          <w:color w:val="092E63"/>
        </w:rPr>
      </w:pPr>
    </w:p>
    <w:p w14:paraId="714E9F25" w14:textId="77777777" w:rsidR="00476176" w:rsidRPr="00697F88" w:rsidRDefault="00476176" w:rsidP="003B7CF8">
      <w:pPr>
        <w:spacing w:after="0" w:line="240" w:lineRule="auto"/>
        <w:rPr>
          <w:rFonts w:cstheme="minorHAnsi"/>
          <w:b/>
          <w:bCs/>
          <w:color w:val="092E63"/>
          <w:u w:val="single"/>
        </w:rPr>
      </w:pPr>
      <w:r w:rsidRPr="00697F88">
        <w:rPr>
          <w:rFonts w:cstheme="minorHAnsi"/>
          <w:b/>
          <w:bCs/>
          <w:color w:val="092E63"/>
          <w:u w:val="single"/>
        </w:rPr>
        <w:t>APRES-MIDI</w:t>
      </w:r>
      <w:r w:rsidRPr="00697F88">
        <w:rPr>
          <w:rFonts w:cstheme="minorHAnsi"/>
          <w:b/>
          <w:bCs/>
          <w:color w:val="092E63"/>
        </w:rPr>
        <w:tab/>
      </w:r>
    </w:p>
    <w:p w14:paraId="703C414E" w14:textId="33CA1ED0" w:rsidR="00476176" w:rsidRPr="00697F88" w:rsidRDefault="00476176" w:rsidP="003B7CF8">
      <w:pPr>
        <w:spacing w:after="0" w:line="240" w:lineRule="auto"/>
        <w:rPr>
          <w:rFonts w:cstheme="minorHAnsi"/>
          <w:color w:val="092E63"/>
        </w:rPr>
      </w:pPr>
      <w:r w:rsidRPr="00697F88">
        <w:rPr>
          <w:rFonts w:cstheme="minorHAnsi"/>
          <w:color w:val="092E63"/>
        </w:rPr>
        <w:t xml:space="preserve">Mises en situation </w:t>
      </w:r>
    </w:p>
    <w:p w14:paraId="52A238B5" w14:textId="2A10D89B" w:rsidR="00C12D38" w:rsidRPr="00697F88" w:rsidRDefault="00476176" w:rsidP="003B7CF8">
      <w:pPr>
        <w:spacing w:after="0" w:line="240" w:lineRule="auto"/>
        <w:rPr>
          <w:rFonts w:cstheme="minorHAnsi"/>
          <w:color w:val="092E63"/>
        </w:rPr>
      </w:pPr>
      <w:r w:rsidRPr="00697F88">
        <w:rPr>
          <w:rFonts w:cstheme="minorHAnsi"/>
          <w:color w:val="092E63"/>
        </w:rPr>
        <w:t>Evaluation et Bilan de la formation</w:t>
      </w:r>
    </w:p>
    <w:p w14:paraId="34665CD5" w14:textId="77777777" w:rsidR="003B7CF8" w:rsidRPr="00097D62" w:rsidRDefault="003B7CF8" w:rsidP="003B7CF8">
      <w:pPr>
        <w:spacing w:after="0" w:line="240" w:lineRule="auto"/>
        <w:rPr>
          <w:rFonts w:cstheme="minorHAnsi"/>
          <w:color w:val="092E63"/>
        </w:rPr>
      </w:pPr>
    </w:p>
    <w:p w14:paraId="308A7115" w14:textId="035AA103" w:rsidR="00FE44DA" w:rsidRPr="00097D62" w:rsidRDefault="00FE44DA" w:rsidP="003B7CF8">
      <w:pPr>
        <w:spacing w:after="0" w:line="240" w:lineRule="auto"/>
        <w:rPr>
          <w:rFonts w:cstheme="minorHAnsi"/>
          <w:color w:val="092E63"/>
        </w:rPr>
      </w:pPr>
    </w:p>
    <w:p w14:paraId="715E03F6" w14:textId="3ECAE49C" w:rsidR="00FE44DA" w:rsidRPr="00097D62" w:rsidRDefault="00FE44DA" w:rsidP="003B7CF8">
      <w:pPr>
        <w:spacing w:after="0" w:line="240" w:lineRule="auto"/>
        <w:rPr>
          <w:rFonts w:cstheme="minorHAnsi"/>
          <w:color w:val="092E63"/>
        </w:rPr>
      </w:pPr>
    </w:p>
    <w:p w14:paraId="4DB2C67C" w14:textId="5E7568CD" w:rsidR="00552CC4" w:rsidRPr="00097D62" w:rsidRDefault="00552CC4" w:rsidP="003B7CF8">
      <w:pPr>
        <w:spacing w:after="0" w:line="240" w:lineRule="auto"/>
        <w:rPr>
          <w:rFonts w:cstheme="minorHAnsi"/>
          <w:color w:val="092E63"/>
        </w:rPr>
      </w:pPr>
    </w:p>
    <w:p w14:paraId="59426493" w14:textId="63194F04" w:rsidR="00552CC4" w:rsidRPr="00097D62" w:rsidRDefault="00552CC4" w:rsidP="003B7CF8">
      <w:pPr>
        <w:spacing w:after="0" w:line="240" w:lineRule="auto"/>
        <w:rPr>
          <w:rFonts w:cstheme="minorHAnsi"/>
          <w:color w:val="092E63"/>
        </w:rPr>
      </w:pPr>
    </w:p>
    <w:sectPr w:rsidR="00552CC4" w:rsidRPr="00097D62" w:rsidSect="002239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A78CC" w14:textId="77777777" w:rsidR="00337D9F" w:rsidRDefault="00337D9F" w:rsidP="00D84444">
      <w:pPr>
        <w:spacing w:after="0" w:line="240" w:lineRule="auto"/>
      </w:pPr>
      <w:r>
        <w:separator/>
      </w:r>
    </w:p>
  </w:endnote>
  <w:endnote w:type="continuationSeparator" w:id="0">
    <w:p w14:paraId="04D33631" w14:textId="77777777" w:rsidR="00337D9F" w:rsidRDefault="00337D9F" w:rsidP="00D8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2941F" w14:textId="77777777" w:rsidR="00697F88" w:rsidRPr="0053383F" w:rsidRDefault="00697F88" w:rsidP="00697F88">
    <w:pPr>
      <w:pStyle w:val="Pieddepage"/>
      <w:rPr>
        <w:color w:val="B20505"/>
      </w:rPr>
    </w:pPr>
    <w:r w:rsidRPr="0053383F">
      <w:rPr>
        <w:color w:val="B20505"/>
      </w:rPr>
      <w:t>Association DIADEMIA – Démarche Innovante d’Accompagnement par des Diététiciens Expert</w:t>
    </w:r>
  </w:p>
  <w:p w14:paraId="1E791FF6" w14:textId="77777777" w:rsidR="00697F88" w:rsidRDefault="00697F88" w:rsidP="00697F88">
    <w:pPr>
      <w:pStyle w:val="Pieddepage"/>
      <w:rPr>
        <w:rFonts w:eastAsia="Arial" w:cstheme="minorHAnsi"/>
        <w:i/>
        <w:color w:val="002060"/>
      </w:rPr>
    </w:pPr>
    <w:r w:rsidRPr="0053383F">
      <w:rPr>
        <w:rFonts w:eastAsia="Arial" w:cstheme="minorHAnsi"/>
        <w:i/>
        <w:color w:val="002060"/>
      </w:rPr>
      <w:t>Organisme de formation enregistré auprès du préfet de Nouvelle Aquitain</w:t>
    </w:r>
    <w:r>
      <w:rPr>
        <w:rFonts w:eastAsia="Arial" w:cstheme="minorHAnsi"/>
        <w:i/>
        <w:color w:val="002060"/>
      </w:rPr>
      <w:t>e</w:t>
    </w:r>
  </w:p>
  <w:p w14:paraId="27CBEAC6" w14:textId="77777777" w:rsidR="00697F88" w:rsidRPr="0053383F" w:rsidRDefault="00697F88" w:rsidP="00697F88">
    <w:pPr>
      <w:pStyle w:val="Pieddepage"/>
      <w:rPr>
        <w:color w:val="002060"/>
      </w:rPr>
    </w:pPr>
    <w:r w:rsidRPr="0053383F">
      <w:rPr>
        <w:rFonts w:eastAsia="Arial" w:cstheme="minorHAnsi"/>
        <w:i/>
        <w:color w:val="002060"/>
      </w:rPr>
      <w:t xml:space="preserve">sous le numéro :  </w:t>
    </w:r>
    <w:r w:rsidRPr="0053383F">
      <w:rPr>
        <w:rFonts w:cstheme="minorHAnsi"/>
        <w:i/>
        <w:color w:val="002060"/>
      </w:rPr>
      <w:t>72 33 07 23 133</w:t>
    </w:r>
    <w:r>
      <w:rPr>
        <w:rFonts w:cstheme="minorHAnsi"/>
        <w:i/>
        <w:color w:val="002060"/>
      </w:rPr>
      <w:t xml:space="preserve">    </w:t>
    </w:r>
    <w:r w:rsidRPr="0053383F">
      <w:rPr>
        <w:rFonts w:cstheme="minorHAnsi"/>
        <w:i/>
        <w:color w:val="002060"/>
      </w:rPr>
      <w:t xml:space="preserve"> </w:t>
    </w:r>
    <w:r w:rsidRPr="0053383F">
      <w:rPr>
        <w:rFonts w:eastAsia="Arial" w:cstheme="minorHAnsi"/>
        <w:b/>
        <w:color w:val="002060"/>
      </w:rPr>
      <w:t xml:space="preserve">SIRET 502 837 271 00043 </w:t>
    </w:r>
    <w:r>
      <w:rPr>
        <w:rFonts w:eastAsia="Arial" w:cstheme="minorHAnsi"/>
        <w:b/>
        <w:color w:val="002060"/>
      </w:rPr>
      <w:t xml:space="preserve">    </w:t>
    </w:r>
    <w:r w:rsidRPr="0053383F">
      <w:rPr>
        <w:rFonts w:eastAsia="Arial" w:cstheme="minorHAnsi"/>
        <w:b/>
        <w:color w:val="002060"/>
      </w:rPr>
      <w:t>APE 8690F</w:t>
    </w:r>
  </w:p>
  <w:p w14:paraId="54FA6F91" w14:textId="77777777" w:rsidR="00697F88" w:rsidRPr="005A7712" w:rsidRDefault="00697F88" w:rsidP="00697F88">
    <w:pPr>
      <w:pStyle w:val="Pieddepage"/>
      <w:rPr>
        <w:color w:val="092E63"/>
      </w:rPr>
    </w:pPr>
    <w:r w:rsidRPr="0053383F">
      <w:rPr>
        <w:rFonts w:eastAsia="Verdana" w:cstheme="minorHAnsi"/>
        <w:color w:val="800DC6"/>
      </w:rPr>
      <w:t xml:space="preserve">Site : </w:t>
    </w:r>
    <w:hyperlink r:id="rId1" w:history="1">
      <w:r w:rsidRPr="0053383F">
        <w:rPr>
          <w:rStyle w:val="Lienhypertexte"/>
          <w:rFonts w:eastAsia="Verdana" w:cstheme="minorHAnsi"/>
          <w:color w:val="800DC6"/>
        </w:rPr>
        <w:t>www.diademia.org</w:t>
      </w:r>
    </w:hyperlink>
    <w:r w:rsidRPr="0053383F">
      <w:rPr>
        <w:rFonts w:eastAsia="Verdana" w:cstheme="minorHAnsi"/>
        <w:color w:val="092E63"/>
      </w:rPr>
      <w:t xml:space="preserve">  </w:t>
    </w:r>
    <w:r w:rsidRPr="0053383F">
      <w:rPr>
        <w:rFonts w:eastAsia="Verdana" w:cstheme="minorHAnsi"/>
        <w:color w:val="800DC6"/>
      </w:rPr>
      <w:t xml:space="preserve">Mail : </w:t>
    </w:r>
    <w:hyperlink r:id="rId2" w:history="1">
      <w:r w:rsidRPr="0053383F">
        <w:rPr>
          <w:rStyle w:val="Lienhypertexte"/>
          <w:rFonts w:eastAsia="Verdana" w:cstheme="minorHAnsi"/>
          <w:color w:val="800DC6"/>
        </w:rPr>
        <w:t>formation@diademia.org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49306" w14:textId="77777777" w:rsidR="00337D9F" w:rsidRDefault="00337D9F" w:rsidP="00D84444">
      <w:pPr>
        <w:spacing w:after="0" w:line="240" w:lineRule="auto"/>
      </w:pPr>
      <w:r>
        <w:separator/>
      </w:r>
    </w:p>
  </w:footnote>
  <w:footnote w:type="continuationSeparator" w:id="0">
    <w:p w14:paraId="0941FDAD" w14:textId="77777777" w:rsidR="00337D9F" w:rsidRDefault="00337D9F" w:rsidP="00D84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76C2" w14:textId="3B4A0CEB" w:rsidR="00D84444" w:rsidRDefault="00697F88" w:rsidP="00D84444">
    <w:pPr>
      <w:pStyle w:val="En-tte"/>
      <w:jc w:val="center"/>
    </w:pPr>
    <w:r>
      <w:rPr>
        <w:noProof/>
      </w:rPr>
      <w:drawing>
        <wp:inline distT="0" distB="0" distL="0" distR="0" wp14:anchorId="22DE6FAF" wp14:editId="6545CA03">
          <wp:extent cx="1032933" cy="688622"/>
          <wp:effectExtent l="0" t="0" r="0" b="0"/>
          <wp:docPr id="18202055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05562" name="Image 1820205562"/>
                  <pic:cNvPicPr/>
                </pic:nvPicPr>
                <pic:blipFill>
                  <a:blip r:embed="rId1">
                    <a:extLst>
                      <a:ext uri="{28A0092B-C50C-407E-A947-70E740481C1C}">
                        <a14:useLocalDpi xmlns:a14="http://schemas.microsoft.com/office/drawing/2010/main" val="0"/>
                      </a:ext>
                    </a:extLst>
                  </a:blip>
                  <a:stretch>
                    <a:fillRect/>
                  </a:stretch>
                </pic:blipFill>
                <pic:spPr>
                  <a:xfrm>
                    <a:off x="0" y="0"/>
                    <a:ext cx="1040024" cy="693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45485"/>
    <w:multiLevelType w:val="hybridMultilevel"/>
    <w:tmpl w:val="8546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B143B"/>
    <w:multiLevelType w:val="hybridMultilevel"/>
    <w:tmpl w:val="9A761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6D63AA"/>
    <w:multiLevelType w:val="hybridMultilevel"/>
    <w:tmpl w:val="570A7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3539E7"/>
    <w:multiLevelType w:val="hybridMultilevel"/>
    <w:tmpl w:val="73448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707559"/>
    <w:multiLevelType w:val="hybridMultilevel"/>
    <w:tmpl w:val="56F6B692"/>
    <w:lvl w:ilvl="0" w:tplc="D8CA4D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87796">
    <w:abstractNumId w:val="0"/>
  </w:num>
  <w:num w:numId="2" w16cid:durableId="1912344091">
    <w:abstractNumId w:val="2"/>
  </w:num>
  <w:num w:numId="3" w16cid:durableId="1306811963">
    <w:abstractNumId w:val="1"/>
  </w:num>
  <w:num w:numId="4" w16cid:durableId="299386975">
    <w:abstractNumId w:val="4"/>
  </w:num>
  <w:num w:numId="5" w16cid:durableId="220405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44"/>
    <w:rsid w:val="000440D3"/>
    <w:rsid w:val="0005646E"/>
    <w:rsid w:val="00097D62"/>
    <w:rsid w:val="00197094"/>
    <w:rsid w:val="001C6464"/>
    <w:rsid w:val="002239C1"/>
    <w:rsid w:val="00261ABF"/>
    <w:rsid w:val="00272CA5"/>
    <w:rsid w:val="002949E9"/>
    <w:rsid w:val="002C1263"/>
    <w:rsid w:val="0032754D"/>
    <w:rsid w:val="00337D9F"/>
    <w:rsid w:val="003534DE"/>
    <w:rsid w:val="00356FE2"/>
    <w:rsid w:val="00374A1B"/>
    <w:rsid w:val="003B7CF8"/>
    <w:rsid w:val="003E3D88"/>
    <w:rsid w:val="003F6FB8"/>
    <w:rsid w:val="00406DC7"/>
    <w:rsid w:val="004217FA"/>
    <w:rsid w:val="00446A65"/>
    <w:rsid w:val="00476176"/>
    <w:rsid w:val="00552CC4"/>
    <w:rsid w:val="005959B8"/>
    <w:rsid w:val="005D247F"/>
    <w:rsid w:val="006252BF"/>
    <w:rsid w:val="0065269B"/>
    <w:rsid w:val="00680CEA"/>
    <w:rsid w:val="00697F88"/>
    <w:rsid w:val="006B5D41"/>
    <w:rsid w:val="006C59C5"/>
    <w:rsid w:val="006D67DD"/>
    <w:rsid w:val="007474DF"/>
    <w:rsid w:val="008B4B18"/>
    <w:rsid w:val="008B6C9B"/>
    <w:rsid w:val="008C6712"/>
    <w:rsid w:val="00922D03"/>
    <w:rsid w:val="00960092"/>
    <w:rsid w:val="009830C9"/>
    <w:rsid w:val="00990F9B"/>
    <w:rsid w:val="009B3572"/>
    <w:rsid w:val="009E0F63"/>
    <w:rsid w:val="00A84B78"/>
    <w:rsid w:val="00A8531E"/>
    <w:rsid w:val="00AA5C37"/>
    <w:rsid w:val="00B654E2"/>
    <w:rsid w:val="00BD6F2F"/>
    <w:rsid w:val="00C12D38"/>
    <w:rsid w:val="00CB0945"/>
    <w:rsid w:val="00CD1BD9"/>
    <w:rsid w:val="00D75746"/>
    <w:rsid w:val="00D84444"/>
    <w:rsid w:val="00DB7F0D"/>
    <w:rsid w:val="00DF24CC"/>
    <w:rsid w:val="00E42963"/>
    <w:rsid w:val="00E63A8E"/>
    <w:rsid w:val="00EA3FE0"/>
    <w:rsid w:val="00F04577"/>
    <w:rsid w:val="00F954B5"/>
    <w:rsid w:val="00FB3166"/>
    <w:rsid w:val="00FE4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5D543"/>
  <w15:docId w15:val="{065FF59E-954E-4BD0-8A94-01810DF9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4444"/>
    <w:pPr>
      <w:tabs>
        <w:tab w:val="center" w:pos="4536"/>
        <w:tab w:val="right" w:pos="9072"/>
      </w:tabs>
      <w:spacing w:after="0" w:line="240" w:lineRule="auto"/>
    </w:pPr>
  </w:style>
  <w:style w:type="character" w:customStyle="1" w:styleId="En-tteCar">
    <w:name w:val="En-tête Car"/>
    <w:basedOn w:val="Policepardfaut"/>
    <w:link w:val="En-tte"/>
    <w:uiPriority w:val="99"/>
    <w:rsid w:val="00D84444"/>
  </w:style>
  <w:style w:type="paragraph" w:styleId="Pieddepage">
    <w:name w:val="footer"/>
    <w:basedOn w:val="Normal"/>
    <w:link w:val="PieddepageCar"/>
    <w:uiPriority w:val="99"/>
    <w:unhideWhenUsed/>
    <w:rsid w:val="00D844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4444"/>
  </w:style>
  <w:style w:type="character" w:styleId="Lienhypertexte">
    <w:name w:val="Hyperlink"/>
    <w:basedOn w:val="Policepardfaut"/>
    <w:uiPriority w:val="99"/>
    <w:unhideWhenUsed/>
    <w:rsid w:val="00D84444"/>
    <w:rPr>
      <w:color w:val="0000FF"/>
      <w:u w:val="single"/>
    </w:rPr>
  </w:style>
  <w:style w:type="character" w:customStyle="1" w:styleId="Mentionnonrsolue1">
    <w:name w:val="Mention non résolue1"/>
    <w:basedOn w:val="Policepardfaut"/>
    <w:uiPriority w:val="99"/>
    <w:semiHidden/>
    <w:unhideWhenUsed/>
    <w:rsid w:val="00D84444"/>
    <w:rPr>
      <w:color w:val="605E5C"/>
      <w:shd w:val="clear" w:color="auto" w:fill="E1DFDD"/>
    </w:rPr>
  </w:style>
  <w:style w:type="table" w:styleId="Grilledutableau">
    <w:name w:val="Table Grid"/>
    <w:basedOn w:val="TableauNormal"/>
    <w:uiPriority w:val="39"/>
    <w:rsid w:val="00C1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252BF"/>
    <w:pPr>
      <w:ind w:left="720"/>
      <w:contextualSpacing/>
    </w:pPr>
  </w:style>
  <w:style w:type="paragraph" w:styleId="Textedebulles">
    <w:name w:val="Balloon Text"/>
    <w:basedOn w:val="Normal"/>
    <w:link w:val="TextedebullesCar"/>
    <w:uiPriority w:val="99"/>
    <w:semiHidden/>
    <w:unhideWhenUsed/>
    <w:rsid w:val="003B7C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4115">
      <w:bodyDiv w:val="1"/>
      <w:marLeft w:val="0"/>
      <w:marRight w:val="0"/>
      <w:marTop w:val="0"/>
      <w:marBottom w:val="0"/>
      <w:divBdr>
        <w:top w:val="none" w:sz="0" w:space="0" w:color="auto"/>
        <w:left w:val="none" w:sz="0" w:space="0" w:color="auto"/>
        <w:bottom w:val="none" w:sz="0" w:space="0" w:color="auto"/>
        <w:right w:val="none" w:sz="0" w:space="0" w:color="auto"/>
      </w:divBdr>
    </w:div>
    <w:div w:id="48774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ormation@diademia.org" TargetMode="External"/><Relationship Id="rId1" Type="http://schemas.openxmlformats.org/officeDocument/2006/relationships/hyperlink" Target="http://www.diadem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Marty</dc:creator>
  <cp:lastModifiedBy>Sylvie Marty</cp:lastModifiedBy>
  <cp:revision>3</cp:revision>
  <cp:lastPrinted>2023-06-16T09:00:00Z</cp:lastPrinted>
  <dcterms:created xsi:type="dcterms:W3CDTF">2024-08-03T09:18:00Z</dcterms:created>
  <dcterms:modified xsi:type="dcterms:W3CDTF">2024-08-03T09:22:00Z</dcterms:modified>
</cp:coreProperties>
</file>